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EA944" w14:textId="77777777" w:rsidR="005F3124" w:rsidRPr="006E570F" w:rsidRDefault="005F3124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</w:t>
      </w:r>
    </w:p>
    <w:p w14:paraId="2E605997" w14:textId="77777777" w:rsidR="005F3124" w:rsidRPr="006E570F" w:rsidRDefault="005F3124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4159BF10" w14:textId="77777777" w:rsidR="005F3124" w:rsidRDefault="005F3124" w:rsidP="005F3124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sv-SE"/>
        </w:rPr>
      </w:pP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sv-SE"/>
        </w:rPr>
        <w:fldChar w:fldCharType="begin"/>
      </w: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sv-SE"/>
        </w:rPr>
        <w:instrText xml:space="preserve"> INCLUDEPICTURE "https://lh6.googleusercontent.com/8sPHGw3VmUH7sB5mWWwAoumDuJG8aSpQ4eFBqOF-KY-99IPY3J5UmpDGscLKcSsu-g0boqigM5QT2D5BHK0-5VvheG8Fpym4iDUMOvkgL1pUdGpxPpyOPT0On-ZMHgeH4QYf1A=s0" \* MERGEFORMATINET </w:instrText>
      </w: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sv-SE"/>
        </w:rPr>
        <w:fldChar w:fldCharType="separate"/>
      </w:r>
      <w:r w:rsidRPr="006E570F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sv-SE"/>
        </w:rPr>
        <w:drawing>
          <wp:inline distT="0" distB="0" distL="0" distR="0" wp14:anchorId="7EEF4681" wp14:editId="3C70B5CE">
            <wp:extent cx="5760720" cy="2056765"/>
            <wp:effectExtent l="0" t="0" r="5080" b="635"/>
            <wp:docPr id="2" name="Bildobjekt 2" descr="En bild som visar rö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bild som visar rö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sv-SE"/>
        </w:rPr>
        <w:fldChar w:fldCharType="end"/>
      </w:r>
    </w:p>
    <w:p w14:paraId="2B0CD804" w14:textId="77777777" w:rsidR="007A61A8" w:rsidRPr="006E570F" w:rsidRDefault="007A61A8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2B038E0C" w14:textId="77777777" w:rsidR="005F3124" w:rsidRPr="006E570F" w:rsidRDefault="005F3124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72B9CD0F" w14:textId="5F6F6231" w:rsidR="005F3124" w:rsidRPr="006E570F" w:rsidRDefault="005F3124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Dagordning ordförandemöte </w:t>
      </w:r>
      <w:r w:rsidR="00514367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5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, Frilans Riks arvodeskampanj, verksamhetsår 2021/2022 </w:t>
      </w:r>
    </w:p>
    <w:p w14:paraId="5CFCB91A" w14:textId="11F7246D" w:rsidR="005F3124" w:rsidRPr="006E570F" w:rsidRDefault="005E62D8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Tid och p</w:t>
      </w:r>
      <w:r w:rsidR="005F3124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lats: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7B6146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3 mars kl</w:t>
      </w:r>
      <w:r w:rsidR="00B81D6E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 w:rsidR="007B6146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14-15 Digitalt möte via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Zoom</w:t>
      </w:r>
    </w:p>
    <w:p w14:paraId="762667DF" w14:textId="4F16D7ED" w:rsidR="005E62D8" w:rsidRPr="006E570F" w:rsidRDefault="005E62D8" w:rsidP="005E62D8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Närvarande: Gert Lundstedt, Hasse Hedström, Monica Atterberg, Ylva Berlin, Börge Nilsson, Britt Mattsson (södra Norrland), Marita Wass (västra), Bella Stenberg</w:t>
      </w:r>
      <w:r w:rsidR="009D54D9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r w:rsidR="009D54D9" w:rsidRPr="006E57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Nana Eshelman Håkansson (västra)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14:paraId="66DAE23F" w14:textId="77777777" w:rsidR="005E62D8" w:rsidRPr="006E570F" w:rsidRDefault="005E62D8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09D72E37" w14:textId="77777777" w:rsidR="005F3124" w:rsidRPr="006E570F" w:rsidRDefault="005F3124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§ 1 Mötet öppnas </w:t>
      </w:r>
    </w:p>
    <w:p w14:paraId="1F1499F9" w14:textId="77777777" w:rsidR="005F3124" w:rsidRPr="006E570F" w:rsidRDefault="005F3124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74639C74" w14:textId="77777777" w:rsidR="005F3124" w:rsidRPr="006E570F" w:rsidRDefault="005F3124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§ 2 Fastställande av dagordning</w:t>
      </w:r>
    </w:p>
    <w:p w14:paraId="2C75F46B" w14:textId="77777777" w:rsidR="005F3124" w:rsidRPr="006E570F" w:rsidRDefault="005F3124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22EF9B23" w14:textId="77777777" w:rsidR="009D54D9" w:rsidRPr="006E570F" w:rsidRDefault="005F3124" w:rsidP="009D54D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§ 3 Val av sekreterare och justerare </w:t>
      </w:r>
    </w:p>
    <w:p w14:paraId="5B133A1C" w14:textId="5D1F5173" w:rsidR="009D54D9" w:rsidRPr="006E570F" w:rsidRDefault="009D54D9" w:rsidP="009D54D9">
      <w:pPr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Ylva Berlin och Monica Atterberg</w:t>
      </w:r>
    </w:p>
    <w:p w14:paraId="442E8476" w14:textId="2ABA6D69" w:rsidR="005F3124" w:rsidRPr="006E570F" w:rsidRDefault="005F3124" w:rsidP="005F3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14:paraId="618CD447" w14:textId="6006A6CF" w:rsidR="00514367" w:rsidRPr="006E570F" w:rsidRDefault="00514367" w:rsidP="0051436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§ 4 Rapport från sektionerna om kampanjarbetet  </w:t>
      </w:r>
    </w:p>
    <w:p w14:paraId="64A50047" w14:textId="144DEEC9" w:rsidR="009D54D9" w:rsidRPr="006E570F" w:rsidRDefault="009D54D9" w:rsidP="009D54D9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Björn Hellström, o</w:t>
      </w:r>
      <w:r w:rsidRPr="006E570F">
        <w:rPr>
          <w:rFonts w:ascii="Times New Roman" w:hAnsi="Times New Roman" w:cs="Times New Roman"/>
          <w:sz w:val="28"/>
          <w:szCs w:val="28"/>
        </w:rPr>
        <w:t xml:space="preserve">rdförande SJF Frilans Syd, 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låter hälsa i ett mail att sektionen inte har kommit så mycket längre i arvodeskampanjen sedan förra mötet. </w:t>
      </w:r>
    </w:p>
    <w:p w14:paraId="2908972F" w14:textId="4C7B36CD" w:rsidR="009D54D9" w:rsidRPr="006E570F" w:rsidRDefault="009D54D9" w:rsidP="009D54D9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Allt fokus har legat på att få ihop en ny styrelse, fem av sju</w:t>
      </w:r>
      <w:r w:rsidR="007B6146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ledamöter slutar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 mars.</w:t>
      </w:r>
    </w:p>
    <w:p w14:paraId="0CCE5B15" w14:textId="6B0DF4DF" w:rsidR="009D54D9" w:rsidRPr="006E570F" w:rsidRDefault="009D54D9" w:rsidP="009D54D9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Nnna Eshelman Håkansson och Marita Wass (västra) vill fokusera på frilansare som arbetar för Göteborgs-Posten, lägga mindre tid på Filt som tillhör SR. Land köper mycket frilansmaterial.</w:t>
      </w:r>
    </w:p>
    <w:p w14:paraId="20F472F5" w14:textId="2DF245E4" w:rsidR="009D54D9" w:rsidRPr="006E570F" w:rsidRDefault="009D54D9" w:rsidP="009D54D9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Britt Mattsson (södra Norrland) </w:t>
      </w:r>
      <w:r w:rsidR="007B6146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har 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inte hunnit med så mycket mer än att bilda en ny styrelse. Karin Kämsby har avgått som ordförande, men fortsätter i arvodesgruppen.</w:t>
      </w:r>
    </w:p>
    <w:p w14:paraId="1177EFF9" w14:textId="67C50704" w:rsidR="009D54D9" w:rsidRPr="006E570F" w:rsidRDefault="00997113" w:rsidP="009D54D9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Börg</w:t>
      </w:r>
      <w:r w:rsidR="009D54D9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e Nil</w:t>
      </w:r>
      <w:r w:rsidR="007B6146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sson (Värmland) Inte gjort något</w:t>
      </w:r>
      <w:r w:rsidR="009D54D9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, vill lämna över arbetet och ordförandeskapet</w:t>
      </w:r>
      <w:r w:rsidR="00E717EF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(vilket troligen inte är möjligt just nu). När det gäller Expressen så är problemet att frilansarna inte vill medverka i arvodeskampanjen, </w:t>
      </w:r>
      <w:r w:rsidR="00E717EF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lastRenderedPageBreak/>
        <w:t>samt att det kan vara svårt att få en lista på de frilansjournalister företaget anlitar. En del får väldigt bra arvode, andra väldigt låga ersättningar.</w:t>
      </w:r>
    </w:p>
    <w:p w14:paraId="7ABDFE3A" w14:textId="6081BB77" w:rsidR="00E717EF" w:rsidRPr="006E570F" w:rsidRDefault="00E717EF" w:rsidP="00810CEA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Monica Atterberg (Mälardalen) Det finns nu en kontaktlista på frilansare på </w:t>
      </w:r>
      <w:r w:rsidR="003E7435" w:rsidRPr="006E57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Bonnier Business Media</w:t>
      </w:r>
      <w:r w:rsidR="00810CEA" w:rsidRPr="006E57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många är inte medlemmar i Journalistförbundet. Ska man bygga nätverk blir det med både medlemmar och icke medlemmar. Excel-lista är troligen en bra lösning.</w:t>
      </w:r>
    </w:p>
    <w:p w14:paraId="10D7CC58" w14:textId="4C95FF9C" w:rsidR="00E717EF" w:rsidRPr="006E570F" w:rsidRDefault="00E717EF" w:rsidP="009D54D9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Gert Lundstedt kontaktar facklig representant Anders Forsström på Dagens Nyheter om lista på frilansare</w:t>
      </w:r>
      <w:r w:rsidR="00810CEA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svar på de frågor han ställde i ett mejl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5ACD0FF2" w14:textId="77777777" w:rsidR="00E717EF" w:rsidRPr="006E570F" w:rsidRDefault="00E717EF" w:rsidP="009D54D9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Travronden kan troligen lämna lista på sina frilansjournalister.</w:t>
      </w:r>
    </w:p>
    <w:p w14:paraId="609B771A" w14:textId="543CBCC6" w:rsidR="00106639" w:rsidRPr="006E570F" w:rsidRDefault="00E717EF" w:rsidP="00106639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En</w:t>
      </w:r>
      <w:r w:rsidR="00106639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ligt reglerna i 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GDPR </w:t>
      </w:r>
      <w:r w:rsidR="00106639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kan vi inte skicka listor på frilansare via mejl, utan måste använda krypterade filer. Journalistförbundet använder Excel-filer med lösenord.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106639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Gert L och Hasse H återkommer med en lösning. Vi bör ta reda på hur det ser ut på olika arbetsplatser – siffror på hur arvodena ser ut.</w:t>
      </w:r>
    </w:p>
    <w:p w14:paraId="3970E78F" w14:textId="3B703A48" w:rsidR="007B6146" w:rsidRPr="006E570F" w:rsidRDefault="007B6146" w:rsidP="00106639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Arvodeskampanjen:</w:t>
      </w:r>
    </w:p>
    <w:p w14:paraId="0218C518" w14:textId="1FD1B8E2" w:rsidR="00E717EF" w:rsidRPr="006E570F" w:rsidRDefault="00106639" w:rsidP="00106639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Började med zoom-möten med frilansare – problemställningar och lösningar</w:t>
      </w:r>
    </w:p>
    <w:p w14:paraId="0AC4827D" w14:textId="611B2F28" w:rsidR="00106639" w:rsidRPr="006E570F" w:rsidRDefault="00106639" w:rsidP="00106639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Samlade sektionerna för att välja ut vilka uppdragsgivare vi ska koncentrera oss på</w:t>
      </w:r>
    </w:p>
    <w:p w14:paraId="4BAE6E5F" w14:textId="1CB8720F" w:rsidR="00106639" w:rsidRPr="006E570F" w:rsidRDefault="00106639" w:rsidP="00106639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Enkät till medlemmarna – hur mycket de får betalt per timme. 243 svarade, 60 procent arbetade heltid med journalistik – 2-5 uppdragsgivare</w:t>
      </w:r>
      <w:r w:rsidR="00943273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, 30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procent halvtid</w:t>
      </w:r>
      <w:r w:rsidR="00943273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sex eller fler uppdragsgivare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10 procent </w:t>
      </w:r>
      <w:r w:rsidR="00997113">
        <w:rPr>
          <w:rFonts w:ascii="Times New Roman" w:eastAsia="Times New Roman" w:hAnsi="Times New Roman" w:cs="Times New Roman"/>
          <w:sz w:val="28"/>
          <w:szCs w:val="28"/>
          <w:lang w:eastAsia="sv-SE"/>
        </w:rPr>
        <w:t>en</w:t>
      </w:r>
      <w:r w:rsidR="00943273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uppdragsgivare på en 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mindre del av sin arbetstid</w:t>
      </w:r>
      <w:r w:rsidR="00943273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14A37E47" w14:textId="09897229" w:rsidR="00943273" w:rsidRPr="006E570F" w:rsidRDefault="00943273" w:rsidP="00943273">
      <w:pPr>
        <w:pStyle w:val="Liststyck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40 procent använde frilansrekommendationen, 20 procent använde frilanskalkylatorn, 13 procent annan prislista.</w:t>
      </w:r>
    </w:p>
    <w:p w14:paraId="2C5BC01B" w14:textId="17F9C343" w:rsidR="003557D7" w:rsidRPr="006E570F" w:rsidRDefault="00943273" w:rsidP="006E570F">
      <w:pPr>
        <w:pStyle w:val="Liststyck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Hasse Hedström återkommer med info om hur mycket frilansarna tjänar.</w:t>
      </w:r>
    </w:p>
    <w:p w14:paraId="1D37559D" w14:textId="77777777" w:rsidR="00943273" w:rsidRPr="006E570F" w:rsidRDefault="00943273" w:rsidP="00943273">
      <w:pPr>
        <w:pStyle w:val="Liststyck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5E6ACFD4" w14:textId="42A166CA" w:rsidR="00943273" w:rsidRPr="006E570F" w:rsidRDefault="00943273" w:rsidP="00943273">
      <w:pPr>
        <w:pStyle w:val="Liststyck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Vi riktar in oss på att arbeta med de stora mediehusen, k</w:t>
      </w:r>
      <w:r w:rsidR="00C107AA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artlägger arvodena i samarbete 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med arbetsplatsklubbarna, se</w:t>
      </w:r>
      <w:r w:rsidR="007B6146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r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till så att vi blir inbjudna till fackliga möten och kan informera om vårt arbete och möjligheten till leveransbojkott (kongressbeslut 2021) mot de mediehus som betalar för låga arvoden.</w:t>
      </w:r>
    </w:p>
    <w:p w14:paraId="2A9AFE6F" w14:textId="00366B9C" w:rsidR="00943273" w:rsidRPr="006E570F" w:rsidRDefault="00943273" w:rsidP="00943273">
      <w:pPr>
        <w:pStyle w:val="Liststyck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Gunilla Kracht Frilans Riks har kartlagt hur det ser ut inom kulturområdet.</w:t>
      </w:r>
    </w:p>
    <w:p w14:paraId="42CADDCB" w14:textId="2B58C1A4" w:rsidR="00943273" w:rsidRPr="006E570F" w:rsidRDefault="00943273" w:rsidP="00943273">
      <w:pPr>
        <w:pStyle w:val="Liststyck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Leveransbojkott innebär att man inte levererar till ett mediehus – en direkt konsekvens som kan ge stor uppmärksamhet. Journalistförbundet öppnar då strejkkassan. Problemet kan vara att få med frilansarna på det här.</w:t>
      </w:r>
    </w:p>
    <w:p w14:paraId="62320C87" w14:textId="77777777" w:rsidR="00943273" w:rsidRPr="006E570F" w:rsidRDefault="00943273" w:rsidP="00943273">
      <w:pPr>
        <w:pStyle w:val="Liststyck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27CBB01D" w14:textId="27DE27C7" w:rsidR="00A05D25" w:rsidRPr="006E570F" w:rsidRDefault="00A05D25" w:rsidP="00A05D2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§ </w:t>
      </w:r>
      <w:r w:rsidR="00514367"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5</w:t>
      </w: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</w:t>
      </w:r>
      <w:r w:rsidR="00514367"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Samarbete med Radiofrilansarna</w:t>
      </w: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 </w:t>
      </w:r>
    </w:p>
    <w:p w14:paraId="58620D00" w14:textId="2ED0A3A2" w:rsidR="00A05D25" w:rsidRPr="006E570F" w:rsidRDefault="00943273" w:rsidP="00A05D25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Bra samarbete via Gunilla Kracht, 100 frilansare i nätverket.</w:t>
      </w:r>
    </w:p>
    <w:p w14:paraId="03724A0B" w14:textId="528F4BF5" w:rsidR="00514367" w:rsidRPr="006E570F" w:rsidRDefault="00514367" w:rsidP="00A05D25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67FC93D2" w14:textId="711DC3E4" w:rsidR="00514367" w:rsidRPr="006E570F" w:rsidRDefault="00997113" w:rsidP="0051436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§ 6 Kollektiv</w:t>
      </w:r>
      <w:r w:rsidR="00514367"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avtal med LO Mediehus  </w:t>
      </w:r>
    </w:p>
    <w:p w14:paraId="5E61C62D" w14:textId="2FE2ABF9" w:rsidR="00514367" w:rsidRPr="006E570F" w:rsidRDefault="00C107AA" w:rsidP="00A05D25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lastRenderedPageBreak/>
        <w:t xml:space="preserve">Betalar enligt frilansrekommendationen. Frilans riks vill ha en skriftlig överenskommelse liknande Frilansavtalet. Kan ge mer struktur för arvodesgruppens arbete. </w:t>
      </w:r>
    </w:p>
    <w:p w14:paraId="14C31FF1" w14:textId="1CAD0B30" w:rsidR="00514367" w:rsidRPr="006E570F" w:rsidRDefault="00514367" w:rsidP="00A05D25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6146A245" w14:textId="6B0B177C" w:rsidR="00514367" w:rsidRPr="006E570F" w:rsidRDefault="00514367" w:rsidP="0051436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§ 7 Regional debattartikel  </w:t>
      </w:r>
    </w:p>
    <w:p w14:paraId="6DCC1FCF" w14:textId="0568B841" w:rsidR="00514367" w:rsidRPr="006E570F" w:rsidRDefault="00C107AA" w:rsidP="00514367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Frilans Riks tar fram ett förslag på debattartikel – en grund – första veckan i april. Medlemsmöte (lunchmöte) via zoom där artikeln presenteras, torsdag 28 april 12-13. Medlemsmöten tre veckor i maj, juni.</w:t>
      </w:r>
      <w:r w:rsidR="003E2B09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(Vad skulle dessa handla om?</w:t>
      </w:r>
      <w:r w:rsidR="00724E00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Kan du lägga till något?</w:t>
      </w:r>
      <w:r w:rsidR="003E2B09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>)</w:t>
      </w:r>
    </w:p>
    <w:p w14:paraId="40A2EC8B" w14:textId="77777777" w:rsidR="007B6146" w:rsidRPr="006E570F" w:rsidRDefault="007B6146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5B5A470D" w14:textId="055B92AE" w:rsidR="005F3124" w:rsidRPr="006E570F" w:rsidRDefault="005F3124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§ </w:t>
      </w:r>
      <w:r w:rsidR="00514367"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8</w:t>
      </w: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Arvodeskampanjens fortsatta arbete</w:t>
      </w:r>
    </w:p>
    <w:p w14:paraId="3164A713" w14:textId="47DF3513" w:rsidR="005F3124" w:rsidRPr="006E570F" w:rsidRDefault="00C107AA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Se § 4 </w:t>
      </w:r>
    </w:p>
    <w:p w14:paraId="7D6A4636" w14:textId="77777777" w:rsidR="005F3124" w:rsidRPr="006E570F" w:rsidRDefault="005F3124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71147C4D" w14:textId="77C69C4E" w:rsidR="005F3124" w:rsidRPr="006E570F" w:rsidRDefault="005F3124" w:rsidP="005F3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§ </w:t>
      </w:r>
      <w:r w:rsidR="00514367"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9</w:t>
      </w: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Övriga frågor</w:t>
      </w:r>
    </w:p>
    <w:p w14:paraId="1220239B" w14:textId="3DE8EEF3" w:rsidR="00C107AA" w:rsidRPr="006E570F" w:rsidRDefault="00C107AA" w:rsidP="005F3124">
      <w:pPr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Frilans Riks årsmöte 2 maj, kontaktombud (alla sektioner en person, Mälardalen 2) ersättning 1 000 kr per dygn plus resa</w:t>
      </w:r>
    </w:p>
    <w:p w14:paraId="5903E4C1" w14:textId="1DF108C7" w:rsidR="00C107AA" w:rsidRPr="006E570F" w:rsidRDefault="00C107AA" w:rsidP="005F3124">
      <w:pPr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maj-juni fysiska medlemsmöten i hela landet</w:t>
      </w:r>
      <w:r w:rsidR="0099711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-</w:t>
      </w:r>
      <w:r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om arvodeskampanjen, sektionerna fixar lokal och att medlemmarna kommer</w:t>
      </w:r>
      <w:r w:rsidR="007B6146"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.</w:t>
      </w:r>
    </w:p>
    <w:p w14:paraId="125B9793" w14:textId="45EF9CC6" w:rsidR="007B6146" w:rsidRPr="006E570F" w:rsidRDefault="007B6146" w:rsidP="005F3124">
      <w:pPr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Google-grupp (för arvodesgruppen) sammanställs av Hasse Hedström</w:t>
      </w:r>
      <w:r w:rsidR="00A133F8"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.</w:t>
      </w:r>
    </w:p>
    <w:p w14:paraId="145E3691" w14:textId="2F53E673" w:rsidR="00A133F8" w:rsidRPr="006E570F" w:rsidRDefault="006E570F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4 upphovsrättssemi</w:t>
      </w:r>
      <w:r w:rsidR="00A133F8"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narier,</w:t>
      </w:r>
      <w:r w:rsidR="00400DE0"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fysiska och på kvällstid</w:t>
      </w:r>
      <w:r w:rsidR="003E2B09"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,</w:t>
      </w:r>
      <w:r w:rsidR="00A133F8"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1 vecka i april och 3 veckor i maj</w:t>
      </w:r>
      <w:r w:rsidR="00400DE0"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. Riks ordnar med d</w:t>
      </w:r>
      <w:r w:rsidR="0099711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et mesta. Distrikten ordnar </w:t>
      </w:r>
      <w:r w:rsidR="00400DE0"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en del praktisk</w:t>
      </w:r>
      <w:r w:rsidR="0099711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t, som lokalbokning och ev. f</w:t>
      </w:r>
      <w:r w:rsidR="00400DE0"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örtäring</w:t>
      </w:r>
      <w:r w:rsidR="003E2B09"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. Rik</w:t>
      </w:r>
      <w:r w:rsidR="0099711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s skickar ut medlemsmejl, sektionerna uppmanas att informera </w:t>
      </w:r>
      <w:r w:rsidR="00400DE0"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medlemmar</w:t>
      </w:r>
      <w:r w:rsidR="0099711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na så att de kommer</w:t>
      </w:r>
      <w:r w:rsidR="00400DE0"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. Riks betalar lokal.</w:t>
      </w:r>
    </w:p>
    <w:p w14:paraId="661DEE93" w14:textId="77777777" w:rsidR="007B6146" w:rsidRPr="006E570F" w:rsidRDefault="005F3124" w:rsidP="005F3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br/>
        <w:t>§</w:t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514367"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10</w:t>
      </w: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Nästa möte</w:t>
      </w:r>
    </w:p>
    <w:p w14:paraId="39F18B63" w14:textId="177858DD" w:rsidR="005F3124" w:rsidRPr="006E570F" w:rsidRDefault="007B6146" w:rsidP="005F3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Frilans Riks mailar ut förslag</w:t>
      </w:r>
      <w:r w:rsidR="005F3124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5F3124"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5F3124"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§ </w:t>
      </w:r>
      <w:r w:rsidR="00514367"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11</w:t>
      </w:r>
      <w:r w:rsidR="005F3124"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Mötet avslutas</w:t>
      </w:r>
    </w:p>
    <w:p w14:paraId="737E9CBD" w14:textId="5B4FF186" w:rsidR="00694DED" w:rsidRPr="006E570F" w:rsidRDefault="00694DED" w:rsidP="005F3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14:paraId="59CAA89B" w14:textId="77777777" w:rsidR="006E570F" w:rsidRPr="006E570F" w:rsidRDefault="006E570F" w:rsidP="005F3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14:paraId="4EB31AB9" w14:textId="77777777" w:rsidR="006E570F" w:rsidRPr="006E570F" w:rsidRDefault="006E570F" w:rsidP="005F3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14:paraId="481511EF" w14:textId="0A52847E" w:rsidR="006E570F" w:rsidRPr="006E570F" w:rsidRDefault="006E570F" w:rsidP="005F3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Vid protokollet:</w:t>
      </w:r>
    </w:p>
    <w:p w14:paraId="6B5DD8C9" w14:textId="77777777" w:rsidR="006E570F" w:rsidRPr="006E570F" w:rsidRDefault="006E570F" w:rsidP="005F3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14:paraId="1AB197CA" w14:textId="1B152D2A" w:rsidR="006E570F" w:rsidRPr="006E570F" w:rsidRDefault="006E570F" w:rsidP="00997113">
      <w:pPr>
        <w:ind w:left="5216" w:hanging="5216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Ylva Berlin sekreterare</w:t>
      </w:r>
      <w:r w:rsidR="00997113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ab/>
      </w:r>
      <w:bookmarkStart w:id="0" w:name="_GoBack"/>
      <w:bookmarkEnd w:id="0"/>
      <w:r w:rsidRPr="006E570F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Monica Atterberg justerare</w:t>
      </w:r>
    </w:p>
    <w:p w14:paraId="24F18D0E" w14:textId="61BD10B9" w:rsidR="00694DED" w:rsidRPr="006E570F" w:rsidRDefault="00694DED" w:rsidP="005F3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14:paraId="2D3783B7" w14:textId="77777777" w:rsidR="00694DED" w:rsidRPr="006E570F" w:rsidRDefault="00694DED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027D20B9" w14:textId="77777777" w:rsidR="005F3124" w:rsidRPr="006E570F" w:rsidRDefault="005F3124" w:rsidP="005F3124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Pr="006E570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</w:p>
    <w:p w14:paraId="155CFED3" w14:textId="77777777" w:rsidR="005F3124" w:rsidRPr="006E570F" w:rsidRDefault="005F3124" w:rsidP="005F312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2BA89F2D" w14:textId="77777777" w:rsidR="005F3124" w:rsidRPr="006E570F" w:rsidRDefault="005F3124" w:rsidP="005F3124">
      <w:pPr>
        <w:rPr>
          <w:rFonts w:ascii="Times New Roman" w:hAnsi="Times New Roman" w:cs="Times New Roman"/>
          <w:sz w:val="28"/>
          <w:szCs w:val="28"/>
        </w:rPr>
      </w:pPr>
    </w:p>
    <w:p w14:paraId="7B718D29" w14:textId="77777777" w:rsidR="005F3124" w:rsidRPr="006E570F" w:rsidRDefault="005F3124">
      <w:pPr>
        <w:rPr>
          <w:rFonts w:ascii="Times New Roman" w:hAnsi="Times New Roman" w:cs="Times New Roman"/>
          <w:sz w:val="28"/>
          <w:szCs w:val="28"/>
        </w:rPr>
      </w:pPr>
    </w:p>
    <w:sectPr w:rsidR="005F3124" w:rsidRPr="006E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2F70"/>
    <w:multiLevelType w:val="hybridMultilevel"/>
    <w:tmpl w:val="A90835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24"/>
    <w:rsid w:val="00106639"/>
    <w:rsid w:val="0013191C"/>
    <w:rsid w:val="003557D7"/>
    <w:rsid w:val="003E2B09"/>
    <w:rsid w:val="003E7435"/>
    <w:rsid w:val="00400DE0"/>
    <w:rsid w:val="004E18EA"/>
    <w:rsid w:val="00514367"/>
    <w:rsid w:val="00557F3B"/>
    <w:rsid w:val="005E62D8"/>
    <w:rsid w:val="005F3124"/>
    <w:rsid w:val="00694DED"/>
    <w:rsid w:val="006E570F"/>
    <w:rsid w:val="006F2B7F"/>
    <w:rsid w:val="00724E00"/>
    <w:rsid w:val="007A61A8"/>
    <w:rsid w:val="007B6146"/>
    <w:rsid w:val="00810CEA"/>
    <w:rsid w:val="00924AE2"/>
    <w:rsid w:val="00943273"/>
    <w:rsid w:val="00997113"/>
    <w:rsid w:val="009D54D9"/>
    <w:rsid w:val="00A05D25"/>
    <w:rsid w:val="00A133F8"/>
    <w:rsid w:val="00B81D6E"/>
    <w:rsid w:val="00C107AA"/>
    <w:rsid w:val="00C428CB"/>
    <w:rsid w:val="00E10FC6"/>
    <w:rsid w:val="00E7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EED0"/>
  <w15:chartTrackingRefBased/>
  <w15:docId w15:val="{6DEF3A7A-F504-8347-B4FD-2A21E103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663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B61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Lundstedt</dc:creator>
  <cp:keywords/>
  <dc:description/>
  <cp:lastModifiedBy>Microsoft-konto</cp:lastModifiedBy>
  <cp:revision>3</cp:revision>
  <cp:lastPrinted>2022-03-13T20:24:00Z</cp:lastPrinted>
  <dcterms:created xsi:type="dcterms:W3CDTF">2022-03-13T21:41:00Z</dcterms:created>
  <dcterms:modified xsi:type="dcterms:W3CDTF">2022-03-13T21:41:00Z</dcterms:modified>
</cp:coreProperties>
</file>