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F959" w14:textId="77777777" w:rsidR="00C54A93" w:rsidRDefault="00C54A93" w:rsidP="00C54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7CF5C" w14:textId="577293D4" w:rsidR="00C54A93" w:rsidRPr="00881A5E" w:rsidRDefault="00C54A93" w:rsidP="00C54A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är under all kritik </w:t>
      </w:r>
      <w:r w:rsidRPr="00881A5E">
        <w:rPr>
          <w:rFonts w:ascii="Times New Roman" w:hAnsi="Times New Roman" w:cs="Times New Roman"/>
          <w:sz w:val="28"/>
          <w:szCs w:val="28"/>
        </w:rPr>
        <w:t xml:space="preserve">att underbetalda frilansjournalister </w:t>
      </w:r>
      <w:r>
        <w:rPr>
          <w:rFonts w:ascii="Times New Roman" w:hAnsi="Times New Roman" w:cs="Times New Roman"/>
          <w:sz w:val="28"/>
          <w:szCs w:val="28"/>
        </w:rPr>
        <w:t>tvingas</w:t>
      </w:r>
      <w:r w:rsidRPr="00881A5E">
        <w:rPr>
          <w:rFonts w:ascii="Times New Roman" w:hAnsi="Times New Roman" w:cs="Times New Roman"/>
          <w:sz w:val="28"/>
          <w:szCs w:val="28"/>
        </w:rPr>
        <w:t xml:space="preserve"> finansiera kulturtidskrifter</w:t>
      </w:r>
      <w:r w:rsidR="000B63C5">
        <w:rPr>
          <w:rFonts w:ascii="Times New Roman" w:hAnsi="Times New Roman" w:cs="Times New Roman"/>
          <w:sz w:val="28"/>
          <w:szCs w:val="28"/>
        </w:rPr>
        <w:t xml:space="preserve"> som har</w:t>
      </w:r>
      <w:r w:rsidRPr="00881A5E">
        <w:rPr>
          <w:rFonts w:ascii="Times New Roman" w:hAnsi="Times New Roman" w:cs="Times New Roman"/>
          <w:sz w:val="28"/>
          <w:szCs w:val="28"/>
        </w:rPr>
        <w:t xml:space="preserve"> statligt stöd! Frilans Riks styrelse uppmanar kulturministern att vidta </w:t>
      </w:r>
      <w:r>
        <w:rPr>
          <w:rFonts w:ascii="Times New Roman" w:hAnsi="Times New Roman" w:cs="Times New Roman"/>
          <w:sz w:val="28"/>
          <w:szCs w:val="28"/>
        </w:rPr>
        <w:t>direkta åtgärder så att denna exploatering upphör</w:t>
      </w:r>
      <w:r w:rsidRPr="00881A5E">
        <w:rPr>
          <w:rFonts w:ascii="Times New Roman" w:hAnsi="Times New Roman" w:cs="Times New Roman"/>
          <w:sz w:val="28"/>
          <w:szCs w:val="28"/>
        </w:rPr>
        <w:t>.</w:t>
      </w:r>
    </w:p>
    <w:p w14:paraId="64FAB1FE" w14:textId="77777777" w:rsidR="00C54A93" w:rsidRPr="002C2E93" w:rsidRDefault="00C54A93" w:rsidP="00C54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E93">
        <w:rPr>
          <w:rFonts w:ascii="Times New Roman" w:hAnsi="Times New Roman" w:cs="Times New Roman"/>
          <w:sz w:val="24"/>
          <w:szCs w:val="24"/>
        </w:rPr>
        <w:t xml:space="preserve">Med jämna mellanrum uppmärksammas det i olika medier att någon grupp arbetare, </w:t>
      </w:r>
      <w:r>
        <w:rPr>
          <w:rFonts w:ascii="Times New Roman" w:hAnsi="Times New Roman" w:cs="Times New Roman"/>
          <w:sz w:val="24"/>
          <w:szCs w:val="24"/>
        </w:rPr>
        <w:t xml:space="preserve">ofta </w:t>
      </w:r>
      <w:r w:rsidRPr="002C2E93">
        <w:rPr>
          <w:rFonts w:ascii="Times New Roman" w:hAnsi="Times New Roman" w:cs="Times New Roman"/>
          <w:sz w:val="24"/>
          <w:szCs w:val="24"/>
        </w:rPr>
        <w:t xml:space="preserve">från andra länder exploateras </w:t>
      </w:r>
      <w:r>
        <w:rPr>
          <w:rFonts w:ascii="Times New Roman" w:hAnsi="Times New Roman" w:cs="Times New Roman"/>
          <w:sz w:val="24"/>
          <w:szCs w:val="24"/>
        </w:rPr>
        <w:t xml:space="preserve">i Sverige </w:t>
      </w:r>
      <w:r w:rsidRPr="002C2E93">
        <w:rPr>
          <w:rFonts w:ascii="Times New Roman" w:hAnsi="Times New Roman" w:cs="Times New Roman"/>
          <w:sz w:val="24"/>
          <w:szCs w:val="24"/>
        </w:rPr>
        <w:t>genom låga löner och</w:t>
      </w:r>
      <w:r>
        <w:rPr>
          <w:rFonts w:ascii="Times New Roman" w:hAnsi="Times New Roman" w:cs="Times New Roman"/>
          <w:sz w:val="24"/>
          <w:szCs w:val="24"/>
        </w:rPr>
        <w:t xml:space="preserve"> dåliga</w:t>
      </w:r>
      <w:r w:rsidRPr="002C2E93">
        <w:rPr>
          <w:rFonts w:ascii="Times New Roman" w:hAnsi="Times New Roman" w:cs="Times New Roman"/>
          <w:sz w:val="24"/>
          <w:szCs w:val="24"/>
        </w:rPr>
        <w:t xml:space="preserve"> villkor. Mer</w:t>
      </w:r>
      <w:r>
        <w:rPr>
          <w:rFonts w:ascii="Times New Roman" w:hAnsi="Times New Roman" w:cs="Times New Roman"/>
          <w:sz w:val="24"/>
          <w:szCs w:val="24"/>
        </w:rPr>
        <w:t xml:space="preserve">a sällan diskuteras </w:t>
      </w:r>
      <w:r w:rsidRPr="002C2E93">
        <w:rPr>
          <w:rFonts w:ascii="Times New Roman" w:hAnsi="Times New Roman" w:cs="Times New Roman"/>
          <w:sz w:val="24"/>
          <w:szCs w:val="24"/>
        </w:rPr>
        <w:t xml:space="preserve">den utvidgade kulturfattigdom </w:t>
      </w:r>
      <w:r>
        <w:rPr>
          <w:rFonts w:ascii="Times New Roman" w:hAnsi="Times New Roman" w:cs="Times New Roman"/>
          <w:sz w:val="24"/>
          <w:szCs w:val="24"/>
        </w:rPr>
        <w:t>som råder i</w:t>
      </w:r>
      <w:r w:rsidRPr="002C2E93">
        <w:rPr>
          <w:rFonts w:ascii="Times New Roman" w:hAnsi="Times New Roman" w:cs="Times New Roman"/>
          <w:sz w:val="24"/>
          <w:szCs w:val="24"/>
        </w:rPr>
        <w:t xml:space="preserve"> en redan utsatt bransch. </w:t>
      </w:r>
    </w:p>
    <w:p w14:paraId="008B589C" w14:textId="77777777" w:rsidR="00C54A93" w:rsidRPr="002C2E93" w:rsidRDefault="00C54A93" w:rsidP="00C54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E93">
        <w:rPr>
          <w:rFonts w:ascii="Times New Roman" w:hAnsi="Times New Roman" w:cs="Times New Roman"/>
          <w:sz w:val="24"/>
          <w:szCs w:val="24"/>
        </w:rPr>
        <w:t xml:space="preserve">Vi syftar på </w:t>
      </w:r>
      <w:r>
        <w:rPr>
          <w:rFonts w:ascii="Times New Roman" w:hAnsi="Times New Roman" w:cs="Times New Roman"/>
          <w:sz w:val="24"/>
          <w:szCs w:val="24"/>
        </w:rPr>
        <w:t xml:space="preserve">frilansjournalisterna </w:t>
      </w:r>
      <w:r w:rsidRPr="002C2E93">
        <w:rPr>
          <w:rFonts w:ascii="Times New Roman" w:hAnsi="Times New Roman" w:cs="Times New Roman"/>
          <w:sz w:val="24"/>
          <w:szCs w:val="24"/>
        </w:rPr>
        <w:t>som anlitas av de kulturtidskrifter som till lejo</w:t>
      </w:r>
      <w:r>
        <w:rPr>
          <w:rFonts w:ascii="Times New Roman" w:hAnsi="Times New Roman" w:cs="Times New Roman"/>
          <w:sz w:val="24"/>
          <w:szCs w:val="24"/>
        </w:rPr>
        <w:t>nparten finansieras av Statens k</w:t>
      </w:r>
      <w:r w:rsidRPr="002C2E93">
        <w:rPr>
          <w:rFonts w:ascii="Times New Roman" w:hAnsi="Times New Roman" w:cs="Times New Roman"/>
          <w:sz w:val="24"/>
          <w:szCs w:val="24"/>
        </w:rPr>
        <w:t>ulturråd. 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E9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gitalisering, ändrade</w:t>
      </w:r>
      <w:r w:rsidRPr="002C2E93">
        <w:rPr>
          <w:rFonts w:ascii="Times New Roman" w:hAnsi="Times New Roman" w:cs="Times New Roman"/>
          <w:sz w:val="24"/>
          <w:szCs w:val="24"/>
        </w:rPr>
        <w:t xml:space="preserve"> läsvanor</w:t>
      </w:r>
      <w:r>
        <w:rPr>
          <w:rFonts w:ascii="Times New Roman" w:hAnsi="Times New Roman" w:cs="Times New Roman"/>
          <w:sz w:val="24"/>
          <w:szCs w:val="24"/>
        </w:rPr>
        <w:t xml:space="preserve"> och ökad konkurrens</w:t>
      </w:r>
      <w:r w:rsidRPr="002C2E93">
        <w:rPr>
          <w:rFonts w:ascii="Times New Roman" w:hAnsi="Times New Roman" w:cs="Times New Roman"/>
          <w:sz w:val="24"/>
          <w:szCs w:val="24"/>
        </w:rPr>
        <w:t xml:space="preserve"> menar vi att stödet bör ses över, såväl</w:t>
      </w:r>
      <w:r>
        <w:rPr>
          <w:rFonts w:ascii="Times New Roman" w:hAnsi="Times New Roman" w:cs="Times New Roman"/>
          <w:sz w:val="24"/>
          <w:szCs w:val="24"/>
        </w:rPr>
        <w:t xml:space="preserve"> stödformen i sig som storleken på </w:t>
      </w:r>
      <w:r w:rsidRPr="002C2E93">
        <w:rPr>
          <w:rFonts w:ascii="Times New Roman" w:hAnsi="Times New Roman" w:cs="Times New Roman"/>
          <w:sz w:val="24"/>
          <w:szCs w:val="24"/>
        </w:rPr>
        <w:t xml:space="preserve">det. I dagsläget tvingas redaktörerna skriva stora delar </w:t>
      </w:r>
      <w:r>
        <w:rPr>
          <w:rFonts w:ascii="Times New Roman" w:hAnsi="Times New Roman" w:cs="Times New Roman"/>
          <w:sz w:val="24"/>
          <w:szCs w:val="24"/>
        </w:rPr>
        <w:t xml:space="preserve">av innehållet </w:t>
      </w:r>
      <w:r w:rsidRPr="002C2E93">
        <w:rPr>
          <w:rFonts w:ascii="Times New Roman" w:hAnsi="Times New Roman" w:cs="Times New Roman"/>
          <w:sz w:val="24"/>
          <w:szCs w:val="24"/>
        </w:rPr>
        <w:t>själv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2E93">
        <w:rPr>
          <w:rFonts w:ascii="Times New Roman" w:hAnsi="Times New Roman" w:cs="Times New Roman"/>
          <w:sz w:val="24"/>
          <w:szCs w:val="24"/>
        </w:rPr>
        <w:t xml:space="preserve"> och </w:t>
      </w:r>
      <w:r>
        <w:rPr>
          <w:rFonts w:ascii="Times New Roman" w:hAnsi="Times New Roman" w:cs="Times New Roman"/>
          <w:sz w:val="24"/>
          <w:szCs w:val="24"/>
        </w:rPr>
        <w:t xml:space="preserve">de frilansjournalister som anlitas erbjuds bara </w:t>
      </w:r>
      <w:r w:rsidRPr="002C2E93">
        <w:rPr>
          <w:rFonts w:ascii="Times New Roman" w:hAnsi="Times New Roman" w:cs="Times New Roman"/>
          <w:sz w:val="24"/>
          <w:szCs w:val="24"/>
        </w:rPr>
        <w:t>nålpengar. En kvalificerad</w:t>
      </w:r>
      <w:r>
        <w:rPr>
          <w:rFonts w:ascii="Times New Roman" w:hAnsi="Times New Roman" w:cs="Times New Roman"/>
          <w:sz w:val="24"/>
          <w:szCs w:val="24"/>
        </w:rPr>
        <w:t xml:space="preserve"> frilansande</w:t>
      </w:r>
      <w:r w:rsidRPr="002C2E93">
        <w:rPr>
          <w:rFonts w:ascii="Times New Roman" w:hAnsi="Times New Roman" w:cs="Times New Roman"/>
          <w:sz w:val="24"/>
          <w:szCs w:val="24"/>
        </w:rPr>
        <w:t xml:space="preserve"> kulturjournalist</w:t>
      </w:r>
      <w:r>
        <w:rPr>
          <w:rFonts w:ascii="Times New Roman" w:hAnsi="Times New Roman" w:cs="Times New Roman"/>
          <w:sz w:val="24"/>
          <w:szCs w:val="24"/>
        </w:rPr>
        <w:t xml:space="preserve"> kan</w:t>
      </w:r>
      <w:r w:rsidRPr="002C2E93">
        <w:rPr>
          <w:rFonts w:ascii="Times New Roman" w:hAnsi="Times New Roman" w:cs="Times New Roman"/>
          <w:sz w:val="24"/>
          <w:szCs w:val="24"/>
        </w:rPr>
        <w:t xml:space="preserve"> således</w:t>
      </w:r>
      <w:r>
        <w:rPr>
          <w:rFonts w:ascii="Times New Roman" w:hAnsi="Times New Roman" w:cs="Times New Roman"/>
          <w:sz w:val="24"/>
          <w:szCs w:val="24"/>
        </w:rPr>
        <w:t xml:space="preserve"> fakturera</w:t>
      </w:r>
      <w:r w:rsidRPr="002C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någonstans mellan 1000 och </w:t>
      </w:r>
      <w:r w:rsidRPr="002C2E93">
        <w:rPr>
          <w:rFonts w:ascii="Times New Roman" w:hAnsi="Times New Roman" w:cs="Times New Roman"/>
          <w:sz w:val="24"/>
          <w:szCs w:val="24"/>
        </w:rPr>
        <w:t>3000 kr</w:t>
      </w:r>
      <w:r>
        <w:rPr>
          <w:rFonts w:ascii="Times New Roman" w:hAnsi="Times New Roman" w:cs="Times New Roman"/>
          <w:sz w:val="24"/>
          <w:szCs w:val="24"/>
        </w:rPr>
        <w:t>onor för en veckas arbete, arvoden som ligger väldigt långt under Frilansrekommendationen. Detta st</w:t>
      </w:r>
      <w:r w:rsidRPr="002C2E93">
        <w:rPr>
          <w:rFonts w:ascii="Times New Roman" w:hAnsi="Times New Roman" w:cs="Times New Roman"/>
          <w:sz w:val="24"/>
          <w:szCs w:val="24"/>
        </w:rPr>
        <w:t xml:space="preserve">år inte i samklang med Kulturrådets uppdrag: </w:t>
      </w:r>
    </w:p>
    <w:p w14:paraId="7CD30B65" w14:textId="77777777" w:rsidR="00C54A93" w:rsidRPr="002C2E93" w:rsidRDefault="00C54A93" w:rsidP="00C54A93">
      <w:pPr>
        <w:spacing w:line="360" w:lineRule="auto"/>
        <w:ind w:left="1304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2C2E93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”Syftet med produktionsstödet till kulturtidskrifter är att öka mångfald, kvalitet och fördjupning i utgivningen av kulturtidskrifter. Det innebär i sin tur att många olika sorters kulturtidskrifter av hög kvalitet ska kunna ges ut och läsas i Sverige.”</w:t>
      </w:r>
    </w:p>
    <w:p w14:paraId="476920C5" w14:textId="77777777" w:rsidR="00C54A93" w:rsidRPr="002C2E93" w:rsidRDefault="00C54A93" w:rsidP="00C54A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Det är helt orimligt att underbetalda frilansjournalister ska hjälpa till att finansiera den kulturella mångfald Kulturrådet eftersträvar! Redaktörerna vill naturligtvis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betala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de frilansande skribenterna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skäligt men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saknar oftast möjligheten på grund av begränsad budget. De drabbas dessutom ofta av tidsbrist för att de inte kan anlita frilansskribenter i högre grad,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då tidskriftens skyldighet gentemot Kulturr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ådet också är att leverera fyra nummer per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år fö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r att inte förlora sitt produktionsstöd. </w:t>
      </w:r>
    </w:p>
    <w:p w14:paraId="271B0D58" w14:textId="77777777" w:rsidR="00C54A93" w:rsidRDefault="00C54A93" w:rsidP="00C54A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Vi uppmanar kulturminister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Jeanette Gustafsdotter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att kräva att 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frilansande skribenter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som anlitas av kulturtidskrifter som finansieras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av Kulturrådet, ska få rättmätigt arvode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oc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h att vidta de åtgärder som krävs för att få detta till stånd. Och att t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a lärdom av vårt grannland Norge där kulturtidskrifter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som uppbär statligt tidskriftsstöd måste betala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ett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skäligt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minimiarvode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till de frilansjournalister som skriver för dem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Frilansare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ska inte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behöva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lida </w:t>
      </w:r>
      <w:r w:rsidRPr="002C2E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för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kulturtidskrifternas underfinansiering! Kulturrådet måste ta ansvar för kulturjournalisters rätt till en skälig ersättning!</w:t>
      </w:r>
    </w:p>
    <w:p w14:paraId="53DBB266" w14:textId="645968EA" w:rsidR="00C54A93" w:rsidRPr="00B80946" w:rsidRDefault="00EA60CC" w:rsidP="00C54A9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lastRenderedPageBreak/>
        <w:t xml:space="preserve">Styrelsen för </w:t>
      </w:r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Frilans Riks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inom Journalistförbundet: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br/>
      </w:r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Gert Lundstedt ordförande, </w:t>
      </w:r>
      <w:proofErr w:type="spellStart"/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Leonarda</w:t>
      </w:r>
      <w:proofErr w:type="spellEnd"/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Arcidiacono</w:t>
      </w:r>
      <w:proofErr w:type="spellEnd"/>
      <w:r w:rsidR="00C54A9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 Marja Beckman, Hasse Hedström, Gunilla Kracht, Hannah Ohlén Järvinen, Göran Schüsseleder, Henrik Simonsen, Bella Stenberg</w:t>
      </w:r>
    </w:p>
    <w:p w14:paraId="2E57CD32" w14:textId="77777777" w:rsidR="00ED2E39" w:rsidRDefault="00ED2E39"/>
    <w:sectPr w:rsidR="00ED2E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C499" w14:textId="77777777" w:rsidR="00B223EB" w:rsidRDefault="00B223EB" w:rsidP="00C54A93">
      <w:pPr>
        <w:spacing w:after="0" w:line="240" w:lineRule="auto"/>
      </w:pPr>
      <w:r>
        <w:separator/>
      </w:r>
    </w:p>
  </w:endnote>
  <w:endnote w:type="continuationSeparator" w:id="0">
    <w:p w14:paraId="260ED818" w14:textId="77777777" w:rsidR="00B223EB" w:rsidRDefault="00B223EB" w:rsidP="00C5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D8C6D62BB1749D2864AA8AB970F06FB"/>
      </w:placeholder>
      <w:temporary/>
      <w:showingPlcHdr/>
      <w15:appearance w15:val="hidden"/>
    </w:sdtPr>
    <w:sdtEndPr/>
    <w:sdtContent>
      <w:p w14:paraId="750C9AC0" w14:textId="77777777" w:rsidR="00C54A93" w:rsidRDefault="00C54A93">
        <w:pPr>
          <w:pStyle w:val="Sidfot"/>
        </w:pPr>
        <w:r>
          <w:t>[Skriv här]</w:t>
        </w:r>
      </w:p>
    </w:sdtContent>
  </w:sdt>
  <w:p w14:paraId="7F999C13" w14:textId="77777777" w:rsidR="00C54A93" w:rsidRDefault="00C54A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6244" w14:textId="77777777" w:rsidR="00B223EB" w:rsidRDefault="00B223EB" w:rsidP="00C54A93">
      <w:pPr>
        <w:spacing w:after="0" w:line="240" w:lineRule="auto"/>
      </w:pPr>
      <w:r>
        <w:separator/>
      </w:r>
    </w:p>
  </w:footnote>
  <w:footnote w:type="continuationSeparator" w:id="0">
    <w:p w14:paraId="45059239" w14:textId="77777777" w:rsidR="00B223EB" w:rsidRDefault="00B223EB" w:rsidP="00C54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93"/>
    <w:rsid w:val="000B63C5"/>
    <w:rsid w:val="000F5342"/>
    <w:rsid w:val="001F529D"/>
    <w:rsid w:val="005D5574"/>
    <w:rsid w:val="00B223EB"/>
    <w:rsid w:val="00BC2B67"/>
    <w:rsid w:val="00C54A93"/>
    <w:rsid w:val="00EA60CC"/>
    <w:rsid w:val="00E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6DBA"/>
  <w15:chartTrackingRefBased/>
  <w15:docId w15:val="{F416287E-A3BB-471E-99CC-C166430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4A93"/>
  </w:style>
  <w:style w:type="paragraph" w:styleId="Sidfot">
    <w:name w:val="footer"/>
    <w:basedOn w:val="Normal"/>
    <w:link w:val="SidfotChar"/>
    <w:uiPriority w:val="99"/>
    <w:unhideWhenUsed/>
    <w:rsid w:val="00C54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C6D62BB1749D2864AA8AB970F0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2ABEE-DF6C-49C1-84AE-2E64A2454630}"/>
      </w:docPartPr>
      <w:docPartBody>
        <w:p w:rsidR="00CA3A1F" w:rsidRDefault="00410EAD" w:rsidP="00410EAD">
          <w:pPr>
            <w:pStyle w:val="0D8C6D62BB1749D2864AA8AB970F06F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AD"/>
    <w:rsid w:val="00410EAD"/>
    <w:rsid w:val="007127C2"/>
    <w:rsid w:val="007A62DB"/>
    <w:rsid w:val="00845F60"/>
    <w:rsid w:val="00C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8C6D62BB1749D2864AA8AB970F06FB">
    <w:name w:val="0D8C6D62BB1749D2864AA8AB970F06FB"/>
    <w:rsid w:val="00410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2332</Characters>
  <Application>Microsoft Office Word</Application>
  <DocSecurity>0</DocSecurity>
  <Lines>34</Lines>
  <Paragraphs>8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Kracht</dc:creator>
  <cp:keywords/>
  <dc:description/>
  <cp:lastModifiedBy>Gert Lundstedt</cp:lastModifiedBy>
  <cp:revision>5</cp:revision>
  <dcterms:created xsi:type="dcterms:W3CDTF">2022-04-11T08:37:00Z</dcterms:created>
  <dcterms:modified xsi:type="dcterms:W3CDTF">2022-04-11T08:49:00Z</dcterms:modified>
</cp:coreProperties>
</file>